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02" w:rsidRPr="00D44276" w:rsidRDefault="00527702" w:rsidP="0052770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D44276">
        <w:rPr>
          <w:rFonts w:ascii="Comic Sans MS" w:hAnsi="Comic Sans MS"/>
          <w:b/>
          <w:sz w:val="24"/>
          <w:szCs w:val="24"/>
          <w:lang w:val="fr-CA"/>
        </w:rPr>
        <w:t>Aller Retour</w:t>
      </w:r>
    </w:p>
    <w:p w:rsidR="00527702" w:rsidRPr="005F71A1" w:rsidRDefault="00527702" w:rsidP="0052770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t>Vocabulaire</w:t>
      </w:r>
    </w:p>
    <w:p w:rsidR="00527702" w:rsidRPr="005F71A1" w:rsidRDefault="00527702" w:rsidP="00527702">
      <w:pPr>
        <w:rPr>
          <w:rFonts w:ascii="Comic Sans MS" w:hAnsi="Comic Sans MS"/>
          <w:b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Chapitres 11 &amp; 12</w:t>
      </w:r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 xml:space="preserve">Verglassante (p.87):  la pluie qui congèle </w:t>
      </w:r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>Éparpillé (p.87)</w:t>
      </w:r>
      <w:proofErr w:type="gramStart"/>
      <w:r w:rsidRPr="00A21BB8">
        <w:rPr>
          <w:rFonts w:ascii="Comic Sans MS" w:hAnsi="Comic Sans MS"/>
          <w:lang w:val="fr-CA"/>
        </w:rPr>
        <w:t>:  dispersé</w:t>
      </w:r>
      <w:proofErr w:type="gramEnd"/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>Épuisant (p.88)</w:t>
      </w:r>
      <w:proofErr w:type="gramStart"/>
      <w:r w:rsidRPr="00A21BB8">
        <w:rPr>
          <w:rFonts w:ascii="Comic Sans MS" w:hAnsi="Comic Sans MS"/>
          <w:lang w:val="fr-CA"/>
        </w:rPr>
        <w:t>:  fatigant</w:t>
      </w:r>
      <w:proofErr w:type="gramEnd"/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>À l'affût (p.88)</w:t>
      </w:r>
      <w:proofErr w:type="gramStart"/>
      <w:r w:rsidRPr="00A21BB8">
        <w:rPr>
          <w:rFonts w:ascii="Comic Sans MS" w:hAnsi="Comic Sans MS"/>
          <w:lang w:val="fr-CA"/>
        </w:rPr>
        <w:t>:  guetter</w:t>
      </w:r>
      <w:proofErr w:type="gramEnd"/>
      <w:r w:rsidRPr="00A21BB8">
        <w:rPr>
          <w:rFonts w:ascii="Comic Sans MS" w:hAnsi="Comic Sans MS"/>
          <w:lang w:val="fr-CA"/>
        </w:rPr>
        <w:t>, en cherchant</w:t>
      </w:r>
    </w:p>
    <w:p w:rsidR="00527702" w:rsidRPr="00527702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527702">
        <w:rPr>
          <w:rFonts w:ascii="Comic Sans MS" w:hAnsi="Comic Sans MS"/>
          <w:lang w:val="fr-CA"/>
        </w:rPr>
        <w:t>Tumulte (p.89)</w:t>
      </w:r>
      <w:proofErr w:type="gramStart"/>
      <w:r w:rsidRPr="00527702">
        <w:rPr>
          <w:rFonts w:ascii="Comic Sans MS" w:hAnsi="Comic Sans MS"/>
          <w:lang w:val="fr-CA"/>
        </w:rPr>
        <w:t>:  désordre</w:t>
      </w:r>
      <w:proofErr w:type="gramEnd"/>
      <w:r w:rsidRPr="00527702">
        <w:rPr>
          <w:rFonts w:ascii="Comic Sans MS" w:hAnsi="Comic Sans MS"/>
          <w:lang w:val="fr-CA"/>
        </w:rPr>
        <w:t xml:space="preserve"> bruyant</w:t>
      </w:r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>Arpenter (p.89)</w:t>
      </w:r>
      <w:proofErr w:type="gramStart"/>
      <w:r w:rsidRPr="00A21BB8">
        <w:rPr>
          <w:rFonts w:ascii="Comic Sans MS" w:hAnsi="Comic Sans MS"/>
          <w:lang w:val="fr-CA"/>
        </w:rPr>
        <w:t>:  parcourir</w:t>
      </w:r>
      <w:proofErr w:type="gramEnd"/>
      <w:r w:rsidRPr="00A21BB8">
        <w:rPr>
          <w:rFonts w:ascii="Comic Sans MS" w:hAnsi="Comic Sans MS"/>
          <w:lang w:val="fr-CA"/>
        </w:rPr>
        <w:t xml:space="preserve"> un lieu à grands pas</w:t>
      </w:r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>Jadis (p. 89)</w:t>
      </w:r>
      <w:proofErr w:type="gramStart"/>
      <w:r w:rsidRPr="00A21BB8">
        <w:rPr>
          <w:rFonts w:ascii="Comic Sans MS" w:hAnsi="Comic Sans MS"/>
          <w:lang w:val="fr-CA"/>
        </w:rPr>
        <w:t>:  auparavant</w:t>
      </w:r>
      <w:proofErr w:type="gramEnd"/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>Malgré (p.91)</w:t>
      </w:r>
      <w:proofErr w:type="gramStart"/>
      <w:r w:rsidRPr="00A21BB8">
        <w:rPr>
          <w:rFonts w:ascii="Comic Sans MS" w:hAnsi="Comic Sans MS"/>
          <w:lang w:val="fr-CA"/>
        </w:rPr>
        <w:t>:  sans</w:t>
      </w:r>
      <w:proofErr w:type="gramEnd"/>
      <w:r w:rsidRPr="00A21BB8">
        <w:rPr>
          <w:rFonts w:ascii="Comic Sans MS" w:hAnsi="Comic Sans MS"/>
          <w:lang w:val="fr-CA"/>
        </w:rPr>
        <w:t xml:space="preserve"> tenir compte</w:t>
      </w:r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>Ébouriffé (p. 93)</w:t>
      </w:r>
      <w:proofErr w:type="gramStart"/>
      <w:r w:rsidRPr="00A21BB8">
        <w:rPr>
          <w:rFonts w:ascii="Comic Sans MS" w:hAnsi="Comic Sans MS"/>
          <w:lang w:val="fr-CA"/>
        </w:rPr>
        <w:t>:  décoiffé</w:t>
      </w:r>
      <w:proofErr w:type="gramEnd"/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>Tans pis (p. 94)</w:t>
      </w:r>
      <w:proofErr w:type="gramStart"/>
      <w:r w:rsidRPr="00A21BB8">
        <w:rPr>
          <w:rFonts w:ascii="Comic Sans MS" w:hAnsi="Comic Sans MS"/>
          <w:lang w:val="fr-CA"/>
        </w:rPr>
        <w:t>:  c'est</w:t>
      </w:r>
      <w:proofErr w:type="gramEnd"/>
      <w:r w:rsidRPr="00A21BB8">
        <w:rPr>
          <w:rFonts w:ascii="Comic Sans MS" w:hAnsi="Comic Sans MS"/>
          <w:lang w:val="fr-CA"/>
        </w:rPr>
        <w:t xml:space="preserve"> dommage</w:t>
      </w:r>
    </w:p>
    <w:p w:rsidR="00527702" w:rsidRPr="00527702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527702">
        <w:rPr>
          <w:rFonts w:ascii="Comic Sans MS" w:hAnsi="Comic Sans MS"/>
          <w:lang w:val="fr-CA"/>
        </w:rPr>
        <w:t>Pantin (p. 94)</w:t>
      </w:r>
      <w:proofErr w:type="gramStart"/>
      <w:r w:rsidRPr="00527702">
        <w:rPr>
          <w:rFonts w:ascii="Comic Sans MS" w:hAnsi="Comic Sans MS"/>
          <w:lang w:val="fr-CA"/>
        </w:rPr>
        <w:t xml:space="preserve">:  </w:t>
      </w:r>
      <w:r w:rsidRPr="0096078B">
        <w:rPr>
          <w:rFonts w:ascii="Comic Sans MS" w:hAnsi="Comic Sans MS"/>
          <w:lang w:val="fr-BE"/>
        </w:rPr>
        <w:t>marionnette</w:t>
      </w:r>
      <w:proofErr w:type="gramEnd"/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>Tituber (p. 95)</w:t>
      </w:r>
      <w:proofErr w:type="gramStart"/>
      <w:r w:rsidRPr="00A21BB8">
        <w:rPr>
          <w:rFonts w:ascii="Comic Sans MS" w:hAnsi="Comic Sans MS"/>
          <w:lang w:val="fr-CA"/>
        </w:rPr>
        <w:t>:  aller</w:t>
      </w:r>
      <w:proofErr w:type="gramEnd"/>
      <w:r w:rsidRPr="00A21BB8">
        <w:rPr>
          <w:rFonts w:ascii="Comic Sans MS" w:hAnsi="Comic Sans MS"/>
          <w:lang w:val="fr-CA"/>
        </w:rPr>
        <w:t xml:space="preserve"> de droite et de gauche en marchant </w:t>
      </w:r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>Guenilles (p. 96)</w:t>
      </w:r>
      <w:proofErr w:type="gramStart"/>
      <w:r w:rsidRPr="00A21BB8">
        <w:rPr>
          <w:rFonts w:ascii="Comic Sans MS" w:hAnsi="Comic Sans MS"/>
          <w:lang w:val="fr-CA"/>
        </w:rPr>
        <w:t>:  vêtement</w:t>
      </w:r>
      <w:proofErr w:type="gramEnd"/>
      <w:r w:rsidRPr="00A21BB8">
        <w:rPr>
          <w:rFonts w:ascii="Comic Sans MS" w:hAnsi="Comic Sans MS"/>
          <w:lang w:val="fr-CA"/>
        </w:rPr>
        <w:t xml:space="preserve"> en lambeaux</w:t>
      </w:r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>Claudiquer (p. 96): le fait de boiter</w:t>
      </w:r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>Ténèbres (p. 97)</w:t>
      </w:r>
      <w:proofErr w:type="gramStart"/>
      <w:r w:rsidRPr="00A21BB8">
        <w:rPr>
          <w:rFonts w:ascii="Comic Sans MS" w:hAnsi="Comic Sans MS"/>
          <w:lang w:val="fr-CA"/>
        </w:rPr>
        <w:t>:  noir</w:t>
      </w:r>
      <w:proofErr w:type="gramEnd"/>
      <w:r w:rsidRPr="00A21BB8">
        <w:rPr>
          <w:rFonts w:ascii="Comic Sans MS" w:hAnsi="Comic Sans MS"/>
          <w:lang w:val="fr-CA"/>
        </w:rPr>
        <w:t xml:space="preserve">, obscurité </w:t>
      </w:r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>Grelotter (p.97)</w:t>
      </w:r>
      <w:proofErr w:type="gramStart"/>
      <w:r w:rsidRPr="00A21BB8">
        <w:rPr>
          <w:rFonts w:ascii="Comic Sans MS" w:hAnsi="Comic Sans MS"/>
          <w:lang w:val="fr-CA"/>
        </w:rPr>
        <w:t>:  frissonner</w:t>
      </w:r>
      <w:proofErr w:type="gramEnd"/>
      <w:r w:rsidRPr="00A21BB8">
        <w:rPr>
          <w:rFonts w:ascii="Comic Sans MS" w:hAnsi="Comic Sans MS"/>
          <w:lang w:val="fr-CA"/>
        </w:rPr>
        <w:t xml:space="preserve"> trembler de froid, de peur</w:t>
      </w:r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  <w:r w:rsidRPr="00A21BB8">
        <w:rPr>
          <w:rFonts w:ascii="Comic Sans MS" w:hAnsi="Comic Sans MS"/>
          <w:lang w:val="fr-CA"/>
        </w:rPr>
        <w:t xml:space="preserve">Ankylosé (p. 99): paralysé </w:t>
      </w:r>
    </w:p>
    <w:p w:rsidR="00527702" w:rsidRPr="00A21BB8" w:rsidRDefault="00527702" w:rsidP="00527702">
      <w:pPr>
        <w:pStyle w:val="Body1"/>
        <w:spacing w:line="480" w:lineRule="auto"/>
        <w:rPr>
          <w:rFonts w:ascii="Comic Sans MS" w:hAnsi="Comic Sans MS"/>
          <w:lang w:val="fr-CA"/>
        </w:rPr>
      </w:pPr>
    </w:p>
    <w:p w:rsidR="00527702" w:rsidRPr="005F71A1" w:rsidRDefault="00527702" w:rsidP="0052770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lastRenderedPageBreak/>
        <w:t>Aller Retour</w:t>
      </w:r>
    </w:p>
    <w:p w:rsidR="00527702" w:rsidRPr="005F71A1" w:rsidRDefault="00527702" w:rsidP="00527702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t>Questions de compréhension</w:t>
      </w:r>
    </w:p>
    <w:p w:rsidR="00527702" w:rsidRDefault="00527702" w:rsidP="00527702">
      <w:pPr>
        <w:spacing w:after="0" w:line="240" w:lineRule="auto"/>
        <w:rPr>
          <w:rFonts w:ascii="Comic Sans MS" w:hAnsi="Comic Sans MS"/>
          <w:b/>
          <w:sz w:val="24"/>
          <w:szCs w:val="24"/>
          <w:lang w:val="fr-CA"/>
        </w:rPr>
      </w:pPr>
    </w:p>
    <w:p w:rsidR="00527702" w:rsidRDefault="00527702" w:rsidP="00527702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Chapitres 11 &amp; 12</w:t>
      </w:r>
      <w:r>
        <w:rPr>
          <w:rFonts w:ascii="Comic Sans MS" w:hAnsi="Comic Sans MS"/>
          <w:b/>
          <w:sz w:val="24"/>
          <w:szCs w:val="24"/>
          <w:lang w:val="fr-CA"/>
        </w:rPr>
        <w:br/>
      </w:r>
    </w:p>
    <w:p w:rsidR="00527702" w:rsidRDefault="00527702" w:rsidP="00527702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1. Qu’est-ce que Martin faisait au début du chapitre 11?</w:t>
      </w:r>
    </w:p>
    <w:p w:rsidR="00527702" w:rsidRPr="00527702" w:rsidRDefault="00527702" w:rsidP="0052770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Au début du chapitre 11, Martin cherche Mitcho. </w:t>
      </w:r>
    </w:p>
    <w:p w:rsidR="00527702" w:rsidRDefault="00527702" w:rsidP="00527702">
      <w:pPr>
        <w:spacing w:after="0" w:line="240" w:lineRule="auto"/>
        <w:rPr>
          <w:rFonts w:ascii="Comic Sans MS" w:hAnsi="Comic Sans MS"/>
          <w:lang w:val="fr-CA"/>
        </w:rPr>
      </w:pPr>
    </w:p>
    <w:p w:rsidR="00527702" w:rsidRDefault="00527702" w:rsidP="0052770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2. Quelle vérité Martin s’est-il rendu compte? Qu’est-ce qu’il a fait quand il est arrivé à cette réalisation?</w:t>
      </w:r>
    </w:p>
    <w:p w:rsidR="00527702" w:rsidRPr="00527702" w:rsidRDefault="00527702" w:rsidP="0052770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>Martin s’est rendu compte qu’il n’était pas différent de son oncle. Qu’il avait lui aussi brutalisé une victime innocente (Mitcho). Quand il est arrivé à cette réalisation, il prie. (p. 90)</w:t>
      </w:r>
    </w:p>
    <w:p w:rsidR="00527702" w:rsidRDefault="00527702" w:rsidP="00527702">
      <w:pPr>
        <w:spacing w:after="0" w:line="240" w:lineRule="auto"/>
        <w:rPr>
          <w:rFonts w:ascii="Comic Sans MS" w:hAnsi="Comic Sans MS"/>
          <w:lang w:val="fr-CA"/>
        </w:rPr>
      </w:pPr>
    </w:p>
    <w:p w:rsidR="00527702" w:rsidRDefault="00527702" w:rsidP="0052770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3. Qu’est-ce que Martin n’est pas capable de faire pour la première fois? (p.91)</w:t>
      </w:r>
    </w:p>
    <w:p w:rsidR="00527702" w:rsidRPr="00527702" w:rsidRDefault="00527702" w:rsidP="0052770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Pour la première fois, Martin ne se sentait pas la force de suivre le concierge dans sa tournée de l’école. </w:t>
      </w:r>
    </w:p>
    <w:p w:rsidR="00527702" w:rsidRDefault="00527702" w:rsidP="00527702">
      <w:pPr>
        <w:spacing w:after="0" w:line="240" w:lineRule="auto"/>
        <w:rPr>
          <w:rFonts w:ascii="Comic Sans MS" w:hAnsi="Comic Sans MS"/>
          <w:lang w:val="fr-CA"/>
        </w:rPr>
      </w:pPr>
    </w:p>
    <w:p w:rsidR="00527702" w:rsidRDefault="00527702" w:rsidP="0052770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4. Pourquoi Angelina s’inquiète-t-elle de Martin? Qu’est-ce qu’elle fait?</w:t>
      </w:r>
    </w:p>
    <w:p w:rsidR="00527702" w:rsidRPr="00527702" w:rsidRDefault="00527702" w:rsidP="00527702">
      <w:pPr>
        <w:spacing w:after="0" w:line="360" w:lineRule="auto"/>
        <w:rPr>
          <w:rFonts w:ascii="Sylfaen" w:hAnsi="Sylfaen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>Angelina s’inquiète de Martin parce qu’il est affreux à regarder. Il semble malade. Il fait de la fièvre. Elle téléphone chez Hélène, mais elle n’est pas à la maison donc Angelo appelle un taxi et Angelina lui donne un billet de 5$. (p. 93)</w:t>
      </w:r>
    </w:p>
    <w:p w:rsidR="00527702" w:rsidRDefault="00527702" w:rsidP="00527702">
      <w:pPr>
        <w:spacing w:after="0" w:line="360" w:lineRule="auto"/>
        <w:rPr>
          <w:rFonts w:ascii="Comic Sans MS" w:hAnsi="Comic Sans MS"/>
          <w:lang w:val="fr-CA"/>
        </w:rPr>
      </w:pPr>
    </w:p>
    <w:p w:rsidR="00527702" w:rsidRDefault="00527702" w:rsidP="0052770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5. Qui a Martin vu en entrant à l’école? Décris sa condition.</w:t>
      </w:r>
    </w:p>
    <w:p w:rsidR="00527702" w:rsidRPr="00527702" w:rsidRDefault="00527702" w:rsidP="00527702">
      <w:pPr>
        <w:spacing w:after="0" w:line="360" w:lineRule="auto"/>
        <w:rPr>
          <w:rFonts w:ascii="Times New Roman" w:hAnsi="Times New Roman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a vu Mitcho en entrant à l’école. Il ressemble à un tas de guenilles mouillées et abandonnées. Il fissionnait. </w:t>
      </w:r>
    </w:p>
    <w:p w:rsidR="00527702" w:rsidRDefault="00527702" w:rsidP="00527702">
      <w:pPr>
        <w:spacing w:after="0" w:line="360" w:lineRule="auto"/>
        <w:rPr>
          <w:rFonts w:ascii="Comic Sans MS" w:hAnsi="Comic Sans MS"/>
          <w:lang w:val="fr-CA"/>
        </w:rPr>
      </w:pPr>
    </w:p>
    <w:p w:rsidR="00527702" w:rsidRDefault="00527702" w:rsidP="0052770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6. À quoi Martin et Mitcho sont-ils comparés? (p.97)</w:t>
      </w:r>
    </w:p>
    <w:p w:rsidR="00527702" w:rsidRPr="00527702" w:rsidRDefault="00527702" w:rsidP="0052770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lastRenderedPageBreak/>
        <w:t xml:space="preserve">Martin et Mitcho sont comparés à des survivants d’un tremblement de terre en train d’évaluer les dommages causés à leur demeure. Seulement des dégâts, il n’y en avait pas. Tout était normal. </w:t>
      </w:r>
    </w:p>
    <w:p w:rsidR="00527702" w:rsidRDefault="00527702" w:rsidP="00527702">
      <w:pPr>
        <w:spacing w:after="0" w:line="240" w:lineRule="auto"/>
        <w:rPr>
          <w:rFonts w:ascii="Comic Sans MS" w:hAnsi="Comic Sans MS"/>
          <w:lang w:val="fr-CA"/>
        </w:rPr>
      </w:pPr>
    </w:p>
    <w:p w:rsidR="00527702" w:rsidRDefault="00527702" w:rsidP="0052770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7. À qui Martin a-t-il téléphoné? Pourquoi?</w:t>
      </w:r>
    </w:p>
    <w:p w:rsidR="00527702" w:rsidRPr="00527702" w:rsidRDefault="00527702" w:rsidP="00527702">
      <w:pPr>
        <w:spacing w:after="0" w:line="360" w:lineRule="auto"/>
        <w:rPr>
          <w:rFonts w:ascii="Comic Sans MS" w:hAnsi="Comic Sans MS"/>
          <w:b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a téléphoné tante Hélène parce qu’il avait eu envie d’entendre sa voix. Il se sentait tout seul. </w:t>
      </w:r>
    </w:p>
    <w:p w:rsidR="00527702" w:rsidRDefault="00527702" w:rsidP="00527702">
      <w:pPr>
        <w:spacing w:after="0" w:line="240" w:lineRule="auto"/>
        <w:rPr>
          <w:rFonts w:ascii="Comic Sans MS" w:hAnsi="Comic Sans MS"/>
          <w:lang w:val="fr-CA"/>
        </w:rPr>
      </w:pPr>
    </w:p>
    <w:p w:rsidR="00527702" w:rsidRDefault="00527702" w:rsidP="0052770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8. Qu’est-ce que Martin dit à Mitcho avant de partir de l’école vendredi?</w:t>
      </w:r>
    </w:p>
    <w:p w:rsidR="00527702" w:rsidRPr="00527702" w:rsidRDefault="00527702" w:rsidP="0052770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>Avant de partir de l’école vendredi, Martin dit à Mitcho qu’il va prendre soin de Mitcho, que  de Mitcho, que ça n’arrivera plus jamais et qu’il est content que Mitcho l’a pardonné.</w:t>
      </w:r>
    </w:p>
    <w:p w:rsidR="00527702" w:rsidRPr="00D44276" w:rsidRDefault="00527702" w:rsidP="00527702">
      <w:pPr>
        <w:spacing w:after="0" w:line="360" w:lineRule="auto"/>
        <w:rPr>
          <w:rFonts w:ascii="Comic Sans MS" w:hAnsi="Comic Sans MS"/>
          <w:lang w:val="fr-CA"/>
        </w:rPr>
      </w:pPr>
    </w:p>
    <w:p w:rsidR="00E6169D" w:rsidRPr="00527702" w:rsidRDefault="00E6169D">
      <w:pPr>
        <w:rPr>
          <w:lang w:val="fr-CA"/>
        </w:rPr>
      </w:pPr>
    </w:p>
    <w:sectPr w:rsidR="00E6169D" w:rsidRPr="00527702" w:rsidSect="004607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702"/>
    <w:rsid w:val="00527702"/>
    <w:rsid w:val="00E6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2770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2120</Characters>
  <Application>Microsoft Office Word</Application>
  <DocSecurity>0</DocSecurity>
  <Lines>17</Lines>
  <Paragraphs>4</Paragraphs>
  <ScaleCrop>false</ScaleCrop>
  <Company>ESDNL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mnurse</dc:creator>
  <cp:lastModifiedBy>mnurse</cp:lastModifiedBy>
  <cp:revision>1</cp:revision>
  <dcterms:created xsi:type="dcterms:W3CDTF">2014-05-27T11:29:00Z</dcterms:created>
  <dcterms:modified xsi:type="dcterms:W3CDTF">2014-05-27T11:45:00Z</dcterms:modified>
</cp:coreProperties>
</file>